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birželio 22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Kad Joninių patiekalai neprisviltų: pasinaudokite eksperto patarimais kepdami maistą anglimis kūrenamame grilyje</w:t>
      </w:r>
    </w:p>
    <w:p w:rsidR="00000000" w:rsidDel="00000000" w:rsidP="00000000" w:rsidRDefault="00000000" w:rsidRPr="00000000" w14:paraId="00000005">
      <w:pPr>
        <w:widowControl w:val="0"/>
        <w:jc w:val="center"/>
        <w:rPr>
          <w:rFonts w:ascii="Calibri" w:cs="Calibri" w:eastAsia="Calibri" w:hAnsi="Calibri"/>
          <w:b w:val="1"/>
          <w:color w:val="1f497d"/>
          <w:sz w:val="36"/>
          <w:szCs w:val="36"/>
          <w:highlight w:val="yellow"/>
        </w:rPr>
      </w:pPr>
      <w:r w:rsidDel="00000000" w:rsidR="00000000" w:rsidRPr="00000000">
        <w:rPr>
          <w:rFonts w:ascii="Calibri" w:cs="Calibri" w:eastAsia="Calibri" w:hAnsi="Calibri"/>
          <w:b w:val="1"/>
          <w:color w:val="1f497d"/>
          <w:sz w:val="36"/>
          <w:szCs w:val="36"/>
          <w:rtl w:val="0"/>
        </w:rPr>
        <w:t xml:space="preserve"> </w:t>
      </w:r>
      <w:r w:rsidDel="00000000" w:rsidR="00000000" w:rsidRPr="00000000">
        <w:rPr>
          <w:rtl w:val="0"/>
        </w:rPr>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Kuo arčiau Joninės – tuo intensyvesnis būna pasiruošimas trumpiausiai metų nakčiai, tačiau per skubėjimą galite užmiršti pačius svarbiausius dalykus. Pavyzdžiui, auksines maisto ruošimo grilyje taisykles, kurių sulaužymas iškart sugadina kepamo maisto skonio savybes. Nesenstančius ir aktualumo neprarandančius patarimus, kaip grilinti naudojant anglis bei reguliuoti kepsninės kaitrą, prekybos tinklo „Lidl“ pirkėjams dalija šefas Vylius Blauzdavičius.</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Anglimis kūrenami griliai – vieni populiariausių ne tik Lietuvoje, bet ir visame pasaulyje. Nors jų naudojimas itin paprastas, be tam tikrų grilio gudrybių čia neapsieinama. Pirmiausia, pasakoja V. Blauzdavičius, reikia nepradėti maisto kepti per anksti, kol anglys dar apimtos liepsnų – palaukite, kol jos įkais ir paraudonuos. Be to, maistą laikykite ne tiesiai virš anglių, o šiek tiek šalia. </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„Kuo labiau į šoną nuo liepsnų, anglių atitrauksite kepimo įrankius, tuo labiau sumažinsite maistui tenkančią kaitrą. Jeigu kepate ant laužo, šašlykų iešmus arba groteles laikykite 45 laipsnių kampu ar kuo aukščiau virš ugnies. Esant vėjuotam orui, maistą pasukite į tą pusę, į kurią pučia vėjas – ten bus daugiau kaitros“, – patirtimi dalijasi šefas.</w:t>
      </w:r>
    </w:p>
    <w:p w:rsidR="00000000" w:rsidDel="00000000" w:rsidP="00000000" w:rsidRDefault="00000000" w:rsidRPr="00000000" w14:paraId="00000009">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Neiškepęs ir pridegęs – kaip žinoti?</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Tačiau ties čia dažnai Vikingu vadinamo virtuvės šefo patarimai tikrai nesibaigia – ar žinote, kada galima dėti kepsnius ant grotelių ar verti šašlykus ant iešmų ir pradėti kepti mėsą? Per anksti kepti pradėtas maistas gali apdegti, per vėlai – gali neiškepti. Surasti kepimui tobulos grilio temperatūros aukso viduriuką, pasak V. Blauzdavičiaus, kiekvienam grilio entuziastui padės rankos taisyklė.</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galite ištiesti ranką virš kepsninės (30 cm aukštyje) bei išlaikyti plaštaką neatitraukdami maždaug penkias sekundes – esanti temperatūra kepimui yra optimaliai tinkama, o kepamas maistas nesudegs. Tiesa, šis patarimas yra universalus, tad juo galite vadovautis ruošdami grilio patiekalus ir kitokio tipo kepsninėse“, – pažymi V. Blauzdavičius.</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Taisyklės taisyklėmis, bet nebijantys pakutenimo karščiu neretai susiduria ir su kita problema – iš išorės maistas atrodo iškepęs, o kaip žinoti, kad kepsnys, mėsainis, šašlykai ar dešrelės tikrai iškepė? Kada yra laikas nuimti kepamą mėsą nuo grotelių?</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Kad ruošiantis grilio fiestai būtų vienu galvos skausmu mažiau, „Lidl“ pažymi vidinės temperatūros termometro privalumus. O Vylius sako, kad jeigu reikėtų rinktis, ką įsigyti maisto ruošimo ant grilio procesui palengvinti, pirmuoju jo pasirinkimu būtų termometras ir tik jis – sumanus prietaisas visada parodys, ar maistas yra iškepęs, tačiau reikia mokėti vadovautis jo rodmenimis.</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Šefas pabrėžia, kad kiaulienos ir vištienos grilio patiekalus reikia kepti taip, kad mėsa būtų pilnai iškepusi – kiaulienos vidinė temperatūra turi būti perkopusi 60 °C, kiaulienos faršo – 71 °C, vištienos – 73 °C. Kita vertus, grilyje ruošiami jautienos ar ėrienos patiekalai kepėjams suteikia daugiau laisvės, pavyzdžiui, jautieną galima ruošti pagal </w:t>
      </w:r>
      <w:r w:rsidDel="00000000" w:rsidR="00000000" w:rsidRPr="00000000">
        <w:rPr>
          <w:rFonts w:ascii="Calibri" w:cs="Calibri" w:eastAsia="Calibri" w:hAnsi="Calibri"/>
          <w:i w:val="1"/>
          <w:sz w:val="22"/>
          <w:szCs w:val="22"/>
          <w:rtl w:val="0"/>
        </w:rPr>
        <w:t xml:space="preserve">rare, medium-rare, medium, well done</w:t>
      </w:r>
      <w:r w:rsidDel="00000000" w:rsidR="00000000" w:rsidRPr="00000000">
        <w:rPr>
          <w:rFonts w:ascii="Calibri" w:cs="Calibri" w:eastAsia="Calibri" w:hAnsi="Calibri"/>
          <w:sz w:val="22"/>
          <w:szCs w:val="22"/>
          <w:rtl w:val="0"/>
        </w:rPr>
        <w:t xml:space="preserve"> kepimo lygius. Žuvies vidinė temperatūra priklauso nuo to, kokią žuvį ruošiate, todėl pasidomėkite papildomai.</w:t>
      </w:r>
    </w:p>
    <w:p w:rsidR="00000000" w:rsidDel="00000000" w:rsidP="00000000" w:rsidRDefault="00000000" w:rsidRPr="00000000" w14:paraId="0000000F">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Amžinoji dilema – kuo laistyti šašlyką?</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Grilio išminties lobynuose galėtume rasti ir daugiau auksinių maisto ruošimo ant kepsninės grotelių taisyklių, pažymi „Lidl“. Tačiau artėjant Joninėms ir sparčiai senkant pasiruošti šiai šventei skirtam laikui, būtina rasti atsakymą į visus dominantį klausimą – kuo galima laistyti kepamus šašlykus? Jeigu kepant šašlykus šalia grilio neretai pastatomas buteliukas vandens arba skardinė alaus, kurių purslais prigesinama įsiplieskianti ugnis, V. Blauzdavičius rekomenduoja keisti šį įprotį.</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„Pamirškite šašlykų laistymą kaip tokį – skysčius ant kepamos mėsos palengva purkškite. Pilamas vanduo arba alus kaitrą atiduos per greitai, laužas ar anglys priges, todėl purškimas leidžia drėkinti mėsą, tačiau kepsninės tokiu būdu tikrai neužgesinsite. Purkšdami mėsai taip pat suteiksite ir papildomą skonį, kurį jausite ir valgydami iškepusius grilio patiekalus“, – pasakoja pašnekovas.</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Mėsos apipurškimui garsus grilio šefas rekomenduoja naudoti kulinarijai skirtą purškiklį, savo forma panašų į tą, kuris naudojamas laistyti gėlėms – rinkitės tik tokį purškiklį, kurį galima saugiai naudoti su maisto produktais. Purškiklio talpą pripildykite vandeniu ar pripilkite vynuogių ar vyšnių sulčių, per pusę galite maišyti obuolių actą ir vandenį. Galite improvizuoti ir su kitais skysčiais, pavyzdžiui, arbatomis, nuovirais, praskiestu mėsos marinatu ir kt.</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Nesvarbu, į kokias tobulo grilio skonio paieškas jus nuves jau už kampo esanti trumpiausia metų naktis, jai nušviesti rinkitės aukščiausios kokybės „Lidl“ prekės ženklo „Grill&amp;Fun“ gaminius. Artimiausioje tinklo parduotuvėje jūsų laukia kiaulienos mentės ir sprandinės šašlykai, įvairių rūšių kiaulienos sprandinės kepsniai, marinuoti šonkauliai, pjausniai, šoninė, kepamosios vištienos ir kiaulienos dešrelės. O Joninių dieną perkant prekybos centre prekių už 40 Eur ir daugiau jūsų laukia dovana – anglių arba anglių briketų maišas už 0,01 Eur.</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Specialiai vasaros iškylų mėgėjams sukurtame „Grill&amp;Fun“ asortimente esantys gaminiai nustebins ir didžiausius grilio gurmanus: įsigykite marinuotus vištienos šašlykus, ypatingus kepti paruoštos žuvies valgius, kepti ant grilio grotelių skirtą sūrį su pagardais bei išbandykite augalinį maistą – daržovių paplotėlius ar tofu.</w:t>
      </w:r>
    </w:p>
    <w:p w:rsidR="00000000" w:rsidDel="00000000" w:rsidP="00000000" w:rsidRDefault="00000000" w:rsidRPr="00000000" w14:paraId="00000015">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B">
      <w:pPr>
        <w:rPr>
          <w:rFonts w:ascii="Calibri" w:cs="Calibri" w:eastAsia="Calibri" w:hAnsi="Calibri"/>
          <w:sz w:val="20"/>
          <w:szCs w:val="20"/>
        </w:rPr>
      </w:pPr>
      <w:hyperlink r:id="rId7">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12" Type="http://schemas.openxmlformats.org/officeDocument/2006/relationships/footer" Target="footer2.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dovile.ibianskaite@lidl.lt"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2cXW7ydqAo6Ead3+PWIJJwXvcTQ==">AMUW2mWem5mX+M/EFGxUrVIeC2cnqT81JlQrEG6mDjVGQ9hzFL3p6qBbXQ8rboonKXJGhBgx8L0+T8bVJVVXoIvQFGuiAYDW1f8FKy9zR5mwSsSnuij5rvgEnfzlNWJqv8LV3mVwTCqmo0bIdFCe3ohQQZJvkviTyXFyUIOeSC4USKst6lau+xOLF+x95I8+Pl3xWeQrzzl2AbKuIkCXgNND8ZPsH3J5WuKwKjukgmYfrdRxDYzh1BRqUMY8Cw4EFFomfmi8C70YSqvPm2zzvpiON+trTgRKG74YaNK0Hm7UH6aze5kk5PcCAeUSHecsZHTAqpJBi/O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2022-06-20T06:11:00.0000000Z</dcterms:created>
  <dc:creator>Lidl Stiftung &amp; Co. KG</dc:creator>
</cp:coreProperties>
</file>